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06B5" w:rsidRDefault="008306B5" w:rsidP="008306B5">
      <w:pPr>
        <w:jc w:val="center"/>
      </w:pPr>
      <w:r w:rsidRPr="008306B5">
        <w:rPr>
          <w:b/>
          <w:bCs/>
        </w:rPr>
        <w:t>ACTIVIDADES</w:t>
      </w:r>
      <w:r>
        <w:t xml:space="preserve"> (DIRECTOR CONTROL INTERNO DISCIPLINARIO)</w:t>
      </w:r>
    </w:p>
    <w:p w:rsidR="008306B5" w:rsidRDefault="008306B5" w:rsidP="008306B5">
      <w:pPr>
        <w:jc w:val="both"/>
      </w:pPr>
      <w:r>
        <w:t>DIARIAS</w:t>
      </w:r>
    </w:p>
    <w:p w:rsidR="008306B5" w:rsidRDefault="008306B5" w:rsidP="008306B5">
      <w:pPr>
        <w:pStyle w:val="Prrafodelista"/>
        <w:numPr>
          <w:ilvl w:val="0"/>
          <w:numId w:val="2"/>
        </w:numPr>
        <w:jc w:val="both"/>
      </w:pPr>
      <w:r>
        <w:t>Revisión del correo institucional</w:t>
      </w:r>
    </w:p>
    <w:p w:rsidR="008306B5" w:rsidRDefault="008306B5" w:rsidP="008306B5">
      <w:pPr>
        <w:pStyle w:val="Prrafodelista"/>
        <w:numPr>
          <w:ilvl w:val="0"/>
          <w:numId w:val="2"/>
        </w:numPr>
        <w:jc w:val="both"/>
      </w:pPr>
      <w:r>
        <w:t>Revisión de la plataforma SAIA</w:t>
      </w:r>
    </w:p>
    <w:p w:rsidR="000F45E2" w:rsidRDefault="008306B5" w:rsidP="000F45E2">
      <w:pPr>
        <w:pStyle w:val="Prrafodelista"/>
        <w:numPr>
          <w:ilvl w:val="0"/>
          <w:numId w:val="1"/>
        </w:numPr>
        <w:jc w:val="both"/>
      </w:pPr>
      <w:r>
        <w:t>Revisión de la plataforma legismóvil</w:t>
      </w:r>
      <w:r w:rsidR="000F45E2" w:rsidRPr="000F45E2">
        <w:t xml:space="preserve"> </w:t>
      </w:r>
    </w:p>
    <w:p w:rsidR="000F45E2" w:rsidRDefault="000F45E2" w:rsidP="000F45E2">
      <w:pPr>
        <w:pStyle w:val="Prrafodelista"/>
        <w:numPr>
          <w:ilvl w:val="0"/>
          <w:numId w:val="1"/>
        </w:numPr>
        <w:jc w:val="both"/>
      </w:pPr>
      <w:r>
        <w:t>Apoyo a la secretaría general en cuestiones jurídicas.</w:t>
      </w:r>
    </w:p>
    <w:p w:rsidR="000F45E2" w:rsidRDefault="000F45E2" w:rsidP="000F45E2">
      <w:pPr>
        <w:pStyle w:val="Prrafodelista"/>
        <w:numPr>
          <w:ilvl w:val="0"/>
          <w:numId w:val="1"/>
        </w:numPr>
        <w:jc w:val="both"/>
      </w:pPr>
      <w:r>
        <w:t>Disposición continua para atender cualquier solicitud o concepto juridico o disciplinario a las la gerencia, a las diferentes subgerencias y demás servidores de la emrpesa.</w:t>
      </w:r>
    </w:p>
    <w:p w:rsidR="000F45E2" w:rsidRDefault="000F45E2" w:rsidP="000F45E2">
      <w:pPr>
        <w:pStyle w:val="Prrafodelista"/>
        <w:numPr>
          <w:ilvl w:val="0"/>
          <w:numId w:val="1"/>
        </w:numPr>
        <w:jc w:val="both"/>
      </w:pPr>
      <w:r>
        <w:t xml:space="preserve">La jornada laboral se viene ejecutando entre las 07:00 y las 15:00 en jornada continua. </w:t>
      </w:r>
    </w:p>
    <w:p w:rsidR="000F45E2" w:rsidRDefault="000F45E2" w:rsidP="000F45E2">
      <w:pPr>
        <w:pStyle w:val="Prrafodelista"/>
        <w:numPr>
          <w:ilvl w:val="0"/>
          <w:numId w:val="1"/>
        </w:numPr>
        <w:jc w:val="both"/>
      </w:pPr>
      <w:r>
        <w:t>Cabe resaltar que la conexión remota al ordenador de la empresa se interrumpe constantemente y es un poco lenta lo cual dificulta la agilidad de los diferentes procesos que adelanta el suscrito.</w:t>
      </w:r>
      <w:bookmarkStart w:id="0" w:name="_GoBack"/>
      <w:bookmarkEnd w:id="0"/>
    </w:p>
    <w:p w:rsidR="008306B5" w:rsidRDefault="008306B5" w:rsidP="000F45E2">
      <w:pPr>
        <w:pStyle w:val="Prrafodelista"/>
        <w:jc w:val="both"/>
      </w:pPr>
    </w:p>
    <w:p w:rsidR="008306B5" w:rsidRDefault="008306B5" w:rsidP="008306B5">
      <w:pPr>
        <w:jc w:val="both"/>
      </w:pPr>
      <w:r>
        <w:t xml:space="preserve">MARZO 26 (Jueves) </w:t>
      </w:r>
    </w:p>
    <w:p w:rsidR="008306B5" w:rsidRDefault="008306B5" w:rsidP="008306B5">
      <w:pPr>
        <w:pStyle w:val="Prrafodelista"/>
        <w:numPr>
          <w:ilvl w:val="0"/>
          <w:numId w:val="1"/>
        </w:numPr>
        <w:jc w:val="both"/>
      </w:pPr>
      <w:r>
        <w:t>Inicio de estudio y análisis de la petición (reclamación administrativa) presentada por la abogada Aleyda Patricia Chacón Marulanda en representación del señor Orlando de Jesús Rincón López</w:t>
      </w:r>
    </w:p>
    <w:p w:rsidR="008306B5" w:rsidRDefault="008306B5" w:rsidP="008306B5">
      <w:pPr>
        <w:pStyle w:val="Prrafodelista"/>
        <w:numPr>
          <w:ilvl w:val="0"/>
          <w:numId w:val="1"/>
        </w:numPr>
        <w:jc w:val="both"/>
      </w:pPr>
      <w:r>
        <w:t>Revisión del archivo digital del proceso disciplinario 034-2016 adelantado al señor Orlando de Jesús Rincón López. Es de anotar que ya se realizó la solicitud del expediente contentivo del proceso disciplinario al área de archivo.</w:t>
      </w:r>
    </w:p>
    <w:p w:rsidR="008306B5" w:rsidRDefault="008306B5" w:rsidP="008306B5">
      <w:pPr>
        <w:pStyle w:val="Prrafodelista"/>
        <w:numPr>
          <w:ilvl w:val="0"/>
          <w:numId w:val="1"/>
        </w:numPr>
        <w:jc w:val="both"/>
      </w:pPr>
      <w:r>
        <w:t>Estudio de la Resolución SSPD 20201000009755 que suspende los términos de las actuaciones administrativas en la Superservicios.</w:t>
      </w:r>
    </w:p>
    <w:p w:rsidR="00063DEE" w:rsidRDefault="00063DEE"/>
    <w:sectPr w:rsidR="00063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1519F"/>
    <w:multiLevelType w:val="hybridMultilevel"/>
    <w:tmpl w:val="282EF120"/>
    <w:lvl w:ilvl="0" w:tplc="DB54A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C726A"/>
    <w:multiLevelType w:val="hybridMultilevel"/>
    <w:tmpl w:val="0F1CF584"/>
    <w:lvl w:ilvl="0" w:tplc="C6D8D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B5"/>
    <w:rsid w:val="00063DEE"/>
    <w:rsid w:val="000F45E2"/>
    <w:rsid w:val="0083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F6DF"/>
  <w15:chartTrackingRefBased/>
  <w15:docId w15:val="{16F5888C-5D54-4768-ABA6-4DFAC96B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B5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DE CONTROL INTERNO DISCIPLINARIO</dc:creator>
  <cp:keywords/>
  <dc:description/>
  <cp:lastModifiedBy>DIRECTOR DE CONTROL INTERNO DISCIPLINARIO</cp:lastModifiedBy>
  <cp:revision>2</cp:revision>
  <dcterms:created xsi:type="dcterms:W3CDTF">2020-03-26T20:53:00Z</dcterms:created>
  <dcterms:modified xsi:type="dcterms:W3CDTF">2020-03-26T21:03:00Z</dcterms:modified>
</cp:coreProperties>
</file>